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E391" w14:textId="77777777" w:rsidR="00AD7E94" w:rsidRPr="001B7676" w:rsidRDefault="00AD7E94" w:rsidP="00AD7E94">
      <w:pPr>
        <w:ind w:left="2880"/>
        <w:jc w:val="both"/>
        <w:rPr>
          <w:rFonts w:ascii="Arial" w:hAnsi="Arial" w:cs="Arial"/>
          <w:b/>
          <w:sz w:val="24"/>
          <w:szCs w:val="24"/>
        </w:rPr>
      </w:pPr>
      <w:bookmarkStart w:id="0" w:name="_Hlk187842355"/>
      <w:r w:rsidRPr="00EA01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0855B3" wp14:editId="71CC5571">
            <wp:simplePos x="0" y="0"/>
            <wp:positionH relativeFrom="margin">
              <wp:posOffset>685800</wp:posOffset>
            </wp:positionH>
            <wp:positionV relativeFrom="margin">
              <wp:posOffset>19050</wp:posOffset>
            </wp:positionV>
            <wp:extent cx="969264" cy="1298448"/>
            <wp:effectExtent l="0" t="0" r="2540" b="0"/>
            <wp:wrapTight wrapText="bothSides">
              <wp:wrapPolygon edited="0">
                <wp:start x="0" y="0"/>
                <wp:lineTo x="0" y="21241"/>
                <wp:lineTo x="21232" y="21241"/>
                <wp:lineTo x="212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129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676">
        <w:rPr>
          <w:rFonts w:ascii="Arial" w:hAnsi="Arial" w:cs="Arial"/>
          <w:b/>
          <w:sz w:val="24"/>
          <w:szCs w:val="24"/>
        </w:rPr>
        <w:t>TOWN OF WINDSOR, CONNECTICUT</w:t>
      </w:r>
    </w:p>
    <w:p w14:paraId="2BA93F84" w14:textId="77777777" w:rsidR="00AD7E94" w:rsidRPr="001B7676" w:rsidRDefault="00AD7E94" w:rsidP="00AD7E94">
      <w:pPr>
        <w:ind w:left="2880"/>
        <w:jc w:val="both"/>
        <w:rPr>
          <w:rFonts w:ascii="Arial" w:hAnsi="Arial" w:cs="Arial"/>
          <w:b/>
          <w:sz w:val="24"/>
          <w:szCs w:val="24"/>
        </w:rPr>
      </w:pPr>
      <w:r w:rsidRPr="001B7676">
        <w:rPr>
          <w:rFonts w:ascii="Arial" w:hAnsi="Arial" w:cs="Arial"/>
          <w:b/>
          <w:sz w:val="24"/>
          <w:szCs w:val="24"/>
        </w:rPr>
        <w:t>PUBLIC BUILDING COMMISSION</w:t>
      </w:r>
    </w:p>
    <w:p w14:paraId="16F67EF3" w14:textId="6A3C7F58" w:rsidR="00AD7E94" w:rsidRDefault="00AD7E94" w:rsidP="00AD7E94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22, 2025 at 6:30 PM</w:t>
      </w:r>
    </w:p>
    <w:p w14:paraId="0970FB82" w14:textId="77777777" w:rsidR="00AD7E94" w:rsidRDefault="00AD7E94" w:rsidP="00AD7E94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 Meeting – Via Zoom and In-person</w:t>
      </w:r>
    </w:p>
    <w:p w14:paraId="4E6D6BCA" w14:textId="77777777" w:rsidR="00AD7E94" w:rsidRDefault="00AD7E94" w:rsidP="00AD7E94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Hall – Ludlow Room, 1st Floor</w:t>
      </w:r>
    </w:p>
    <w:p w14:paraId="56CCFBC0" w14:textId="77777777" w:rsidR="00AD7E94" w:rsidRPr="00042CB1" w:rsidRDefault="00AD7E94" w:rsidP="00AD7E94">
      <w:pPr>
        <w:ind w:left="2880"/>
        <w:jc w:val="both"/>
        <w:rPr>
          <w:rFonts w:ascii="Arial" w:hAnsi="Arial" w:cs="Arial"/>
          <w:b/>
          <w:sz w:val="24"/>
          <w:szCs w:val="24"/>
        </w:rPr>
      </w:pPr>
      <w:r w:rsidRPr="00042CB1">
        <w:rPr>
          <w:rFonts w:ascii="Arial" w:hAnsi="Arial" w:cs="Arial"/>
          <w:b/>
          <w:sz w:val="24"/>
          <w:szCs w:val="24"/>
        </w:rPr>
        <w:t xml:space="preserve">      </w:t>
      </w:r>
    </w:p>
    <w:p w14:paraId="10E2C6A6" w14:textId="77777777" w:rsidR="00AD7E94" w:rsidRPr="009913FC" w:rsidRDefault="00AD7E94" w:rsidP="00AD7E94">
      <w:pPr>
        <w:ind w:left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MOTIONS </w:t>
      </w:r>
      <w:r w:rsidRPr="00602AE4">
        <w:rPr>
          <w:rFonts w:ascii="Arial" w:hAnsi="Arial" w:cs="Arial"/>
          <w:color w:val="FF0000"/>
          <w:sz w:val="24"/>
          <w:szCs w:val="24"/>
        </w:rPr>
        <w:t xml:space="preserve">      </w:t>
      </w:r>
    </w:p>
    <w:tbl>
      <w:tblPr>
        <w:tblStyle w:val="TableGrid"/>
        <w:tblpPr w:leftFromText="180" w:rightFromText="180" w:vertAnchor="text" w:horzAnchor="margin" w:tblpX="-15" w:tblpY="233"/>
        <w:tblW w:w="5043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6848"/>
        <w:gridCol w:w="1316"/>
        <w:gridCol w:w="1266"/>
      </w:tblGrid>
      <w:tr w:rsidR="00AD7E94" w:rsidRPr="008A6970" w14:paraId="32648C03" w14:textId="77777777" w:rsidTr="005A36D1">
        <w:tc>
          <w:tcPr>
            <w:tcW w:w="3631" w:type="pct"/>
            <w:shd w:val="clear" w:color="auto" w:fill="BFBFBF" w:themeFill="background1" w:themeFillShade="BF"/>
          </w:tcPr>
          <w:p w14:paraId="66EB963C" w14:textId="77777777" w:rsidR="00AD7E94" w:rsidRPr="008A6970" w:rsidRDefault="00AD7E94" w:rsidP="005A36D1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Agenda Item</w:t>
            </w:r>
          </w:p>
        </w:tc>
        <w:tc>
          <w:tcPr>
            <w:tcW w:w="698" w:type="pct"/>
            <w:shd w:val="clear" w:color="auto" w:fill="BFBFBF" w:themeFill="background1" w:themeFillShade="BF"/>
          </w:tcPr>
          <w:p w14:paraId="76EF6405" w14:textId="77777777" w:rsidR="00AD7E94" w:rsidRPr="008A6970" w:rsidRDefault="00AD7E94" w:rsidP="005A36D1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Action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14:paraId="58DD070E" w14:textId="77777777" w:rsidR="00AD7E94" w:rsidRPr="008A6970" w:rsidRDefault="00AD7E94" w:rsidP="005A36D1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Vote</w:t>
            </w:r>
          </w:p>
        </w:tc>
      </w:tr>
      <w:bookmarkEnd w:id="0"/>
      <w:tr w:rsidR="00AD7E94" w:rsidRPr="00CA2281" w14:paraId="400DB7D3" w14:textId="77777777" w:rsidTr="005A36D1">
        <w:trPr>
          <w:trHeight w:val="1209"/>
        </w:trPr>
        <w:tc>
          <w:tcPr>
            <w:tcW w:w="3631" w:type="pct"/>
            <w:shd w:val="clear" w:color="auto" w:fill="auto"/>
          </w:tcPr>
          <w:p w14:paraId="565C2675" w14:textId="7238B547" w:rsidR="00AD7E94" w:rsidRPr="005205F2" w:rsidRDefault="00AD7E94" w:rsidP="005A36D1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r w:rsidRPr="005205F2">
              <w:rPr>
                <w:rFonts w:ascii="Arial" w:eastAsia="Arial" w:hAnsi="Arial" w:cs="Arial"/>
                <w:b/>
                <w:sz w:val="24"/>
                <w:szCs w:val="24"/>
              </w:rPr>
              <w:t>Motion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 xml:space="preserve">:   Commissioner </w:t>
            </w:r>
            <w:r w:rsidR="00762082">
              <w:rPr>
                <w:rFonts w:ascii="Arial" w:eastAsia="Arial" w:hAnsi="Arial" w:cs="Arial"/>
                <w:sz w:val="24"/>
                <w:szCs w:val="24"/>
              </w:rPr>
              <w:t>Rusty Peck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 xml:space="preserve"> mov</w:t>
            </w:r>
            <w:r w:rsidR="00762082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 xml:space="preserve"> to a</w:t>
            </w:r>
            <w:r w:rsidR="00762082">
              <w:rPr>
                <w:rFonts w:ascii="Arial" w:eastAsia="Arial" w:hAnsi="Arial" w:cs="Arial"/>
                <w:sz w:val="24"/>
                <w:szCs w:val="24"/>
              </w:rPr>
              <w:t xml:space="preserve">ccept the future payment of an unspecified vendor for </w:t>
            </w:r>
            <w:r w:rsidR="00951803">
              <w:rPr>
                <w:rFonts w:ascii="Arial" w:eastAsia="Arial" w:hAnsi="Arial" w:cs="Arial"/>
                <w:sz w:val="24"/>
                <w:szCs w:val="24"/>
              </w:rPr>
              <w:t xml:space="preserve">temperature control </w:t>
            </w:r>
            <w:r w:rsidR="00762082">
              <w:rPr>
                <w:rFonts w:ascii="Arial" w:eastAsia="Arial" w:hAnsi="Arial" w:cs="Arial"/>
                <w:sz w:val="24"/>
                <w:szCs w:val="24"/>
              </w:rPr>
              <w:t>equipment and installation at Wilson Fire Station Interior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62082">
              <w:rPr>
                <w:rFonts w:ascii="Arial" w:eastAsia="Arial" w:hAnsi="Arial" w:cs="Arial"/>
                <w:sz w:val="24"/>
                <w:szCs w:val="24"/>
              </w:rPr>
              <w:t xml:space="preserve">not to exceed $29,368.00 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>by</w:t>
            </w:r>
            <w:r w:rsidRPr="00CA2281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762082" w:rsidRPr="005205F2">
              <w:rPr>
                <w:rFonts w:ascii="Arial" w:eastAsia="Arial" w:hAnsi="Arial" w:cs="Arial"/>
                <w:sz w:val="24"/>
                <w:szCs w:val="24"/>
              </w:rPr>
              <w:t>Commissioner Jim Bennett</w:t>
            </w:r>
            <w:r w:rsidRPr="005205F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83C2867" w14:textId="77777777" w:rsidR="00AD7E94" w:rsidRPr="005205F2" w:rsidRDefault="00AD7E94" w:rsidP="005A36D1">
            <w:pPr>
              <w:ind w:right="-14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205F2">
              <w:rPr>
                <w:rFonts w:ascii="Arial" w:eastAsia="Arial" w:hAnsi="Arial" w:cs="Arial"/>
                <w:b/>
                <w:sz w:val="24"/>
                <w:szCs w:val="24"/>
              </w:rPr>
              <w:t>Passe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5205F2">
              <w:rPr>
                <w:rFonts w:ascii="Arial" w:eastAsia="Arial" w:hAnsi="Arial" w:cs="Arial"/>
                <w:b/>
                <w:sz w:val="24"/>
                <w:szCs w:val="24"/>
              </w:rPr>
              <w:t xml:space="preserve">: 5-0-0   </w:t>
            </w:r>
          </w:p>
        </w:tc>
        <w:tc>
          <w:tcPr>
            <w:tcW w:w="698" w:type="pct"/>
            <w:vAlign w:val="center"/>
          </w:tcPr>
          <w:p w14:paraId="26E6BF5A" w14:textId="77777777" w:rsidR="00AD7E94" w:rsidRPr="005205F2" w:rsidRDefault="00AD7E94" w:rsidP="005A36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5F2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7D47A18E" w14:textId="77777777" w:rsidR="00AD7E94" w:rsidRPr="005205F2" w:rsidRDefault="00AD7E94" w:rsidP="005A36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5F2">
              <w:rPr>
                <w:rFonts w:ascii="Arial" w:hAnsi="Arial" w:cs="Arial"/>
                <w:sz w:val="24"/>
                <w:szCs w:val="24"/>
              </w:rPr>
              <w:t>5– 0 – 0</w:t>
            </w:r>
          </w:p>
        </w:tc>
      </w:tr>
      <w:tr w:rsidR="00AD7E94" w:rsidRPr="00CA2281" w14:paraId="0280FE80" w14:textId="77777777" w:rsidTr="005A36D1">
        <w:trPr>
          <w:trHeight w:val="1209"/>
        </w:trPr>
        <w:tc>
          <w:tcPr>
            <w:tcW w:w="3631" w:type="pct"/>
            <w:shd w:val="clear" w:color="auto" w:fill="auto"/>
          </w:tcPr>
          <w:p w14:paraId="475DB537" w14:textId="4C360B89" w:rsidR="002F694C" w:rsidRPr="007F3AB7" w:rsidRDefault="002F694C" w:rsidP="002F694C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bookmarkStart w:id="1" w:name="_Hlk185249344"/>
            <w:r w:rsidRPr="007F3AB7">
              <w:rPr>
                <w:rFonts w:ascii="Arial" w:hAnsi="Arial" w:cs="Arial"/>
                <w:b/>
                <w:sz w:val="24"/>
                <w:szCs w:val="24"/>
              </w:rPr>
              <w:t>Motion</w:t>
            </w:r>
            <w:r w:rsidRPr="007F3AB7">
              <w:rPr>
                <w:rFonts w:ascii="Arial" w:hAnsi="Arial" w:cs="Arial"/>
                <w:sz w:val="24"/>
                <w:szCs w:val="24"/>
              </w:rPr>
              <w:t xml:space="preserve">:    </w:t>
            </w:r>
            <w:r w:rsidRPr="007F3AB7">
              <w:t xml:space="preserve"> </w:t>
            </w:r>
            <w:r w:rsidRPr="007F3AB7">
              <w:rPr>
                <w:rFonts w:ascii="Arial" w:eastAsia="Arial" w:hAnsi="Arial" w:cs="Arial"/>
                <w:sz w:val="24"/>
                <w:szCs w:val="24"/>
              </w:rPr>
              <w:t xml:space="preserve">   Commissioner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George Bolduc</w:t>
            </w:r>
            <w:r w:rsidRPr="007F3AB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F3AB7">
              <w:rPr>
                <w:rFonts w:ascii="Arial" w:hAnsi="Arial" w:cs="Arial"/>
                <w:sz w:val="24"/>
                <w:szCs w:val="24"/>
              </w:rPr>
              <w:t>move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F3AB7">
              <w:rPr>
                <w:rFonts w:ascii="Arial" w:hAnsi="Arial" w:cs="Arial"/>
                <w:sz w:val="24"/>
                <w:szCs w:val="24"/>
              </w:rPr>
              <w:t xml:space="preserve"> to accept draft minutes of preceding meeting on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3AB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F3AB7">
              <w:rPr>
                <w:rFonts w:ascii="Arial" w:hAnsi="Arial" w:cs="Arial"/>
                <w:sz w:val="24"/>
                <w:szCs w:val="24"/>
              </w:rPr>
              <w:t>/25 with amendments. Seconded by</w:t>
            </w:r>
            <w:r w:rsidRPr="007F3AB7">
              <w:rPr>
                <w:rFonts w:ascii="Arial" w:eastAsia="Arial" w:hAnsi="Arial" w:cs="Arial"/>
                <w:sz w:val="24"/>
                <w:szCs w:val="24"/>
              </w:rPr>
              <w:t xml:space="preserve"> Commissioner </w:t>
            </w:r>
            <w:r>
              <w:rPr>
                <w:rFonts w:ascii="Arial" w:eastAsia="Arial" w:hAnsi="Arial" w:cs="Arial"/>
                <w:sz w:val="24"/>
                <w:szCs w:val="24"/>
              </w:rPr>
              <w:t>Jim Bennett</w:t>
            </w:r>
            <w:r w:rsidRPr="007F3A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B7D5C9" w14:textId="14B9C51A" w:rsidR="00AD7E94" w:rsidRPr="009E7D3B" w:rsidRDefault="002F694C" w:rsidP="002F694C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AB7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Passes: </w:t>
            </w:r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4-0-1 </w:t>
            </w:r>
            <w:r w:rsidRPr="002F694C">
              <w:rPr>
                <w:rFonts w:ascii="Arial" w:eastAsia="Arial" w:hAnsi="Arial" w:cs="Arial"/>
                <w:b/>
                <w:sz w:val="24"/>
                <w:szCs w:val="24"/>
              </w:rPr>
              <w:t>(Peck)</w:t>
            </w:r>
          </w:p>
        </w:tc>
        <w:tc>
          <w:tcPr>
            <w:tcW w:w="698" w:type="pct"/>
            <w:vAlign w:val="center"/>
          </w:tcPr>
          <w:p w14:paraId="01915059" w14:textId="77777777" w:rsidR="00AD7E94" w:rsidRPr="009E7D3B" w:rsidRDefault="00AD7E94" w:rsidP="005A36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D3B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3EC40F05" w14:textId="77777777" w:rsidR="00AD7E94" w:rsidRPr="009E7D3B" w:rsidRDefault="00AD7E94" w:rsidP="005A36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D3B">
              <w:rPr>
                <w:rFonts w:ascii="Arial" w:hAnsi="Arial" w:cs="Arial"/>
                <w:sz w:val="24"/>
                <w:szCs w:val="24"/>
              </w:rPr>
              <w:t>5– 0 – 0</w:t>
            </w:r>
          </w:p>
        </w:tc>
      </w:tr>
      <w:tr w:rsidR="002F694C" w:rsidRPr="00CA2281" w14:paraId="77625B41" w14:textId="77777777" w:rsidTr="005A36D1">
        <w:trPr>
          <w:trHeight w:val="1209"/>
        </w:trPr>
        <w:tc>
          <w:tcPr>
            <w:tcW w:w="3631" w:type="pct"/>
            <w:shd w:val="clear" w:color="auto" w:fill="auto"/>
          </w:tcPr>
          <w:p w14:paraId="2B48739C" w14:textId="5557439D" w:rsidR="002F694C" w:rsidRPr="00517C6B" w:rsidRDefault="002F694C" w:rsidP="002F694C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r w:rsidRPr="00517C6B">
              <w:rPr>
                <w:rFonts w:ascii="Arial" w:eastAsia="Arial" w:hAnsi="Arial" w:cs="Arial"/>
                <w:b/>
                <w:sz w:val="24"/>
                <w:szCs w:val="24"/>
              </w:rPr>
              <w:t>Motion</w:t>
            </w:r>
            <w:r w:rsidRPr="00517C6B">
              <w:rPr>
                <w:rFonts w:ascii="Arial" w:eastAsia="Arial" w:hAnsi="Arial" w:cs="Arial"/>
                <w:sz w:val="24"/>
                <w:szCs w:val="24"/>
              </w:rPr>
              <w:t>:      Commissioner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Rusty Peck</w:t>
            </w:r>
            <w:r w:rsidRPr="007F3AB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17C6B">
              <w:rPr>
                <w:rFonts w:ascii="Arial" w:eastAsia="Arial" w:hAnsi="Arial" w:cs="Arial"/>
                <w:sz w:val="24"/>
                <w:szCs w:val="24"/>
              </w:rPr>
              <w:t xml:space="preserve">moves to adjourn the meeting at </w:t>
            </w:r>
            <w:r>
              <w:rPr>
                <w:rFonts w:ascii="Arial" w:eastAsia="Arial" w:hAnsi="Arial" w:cs="Arial"/>
                <w:sz w:val="24"/>
                <w:szCs w:val="24"/>
              </w:rPr>
              <w:t>7:05</w:t>
            </w:r>
            <w:r w:rsidRPr="00517C6B">
              <w:rPr>
                <w:rFonts w:ascii="Arial" w:eastAsia="Arial" w:hAnsi="Arial" w:cs="Arial"/>
                <w:sz w:val="24"/>
                <w:szCs w:val="24"/>
              </w:rPr>
              <w:t xml:space="preserve"> PM.  Seconded by </w:t>
            </w:r>
            <w:r>
              <w:rPr>
                <w:rFonts w:ascii="Arial" w:eastAsia="Arial" w:hAnsi="Arial" w:cs="Arial"/>
                <w:sz w:val="24"/>
                <w:szCs w:val="24"/>
              </w:rPr>
              <w:t>Commissioner Mark Purdue</w:t>
            </w:r>
            <w:r w:rsidRPr="00517C6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49323A9" w14:textId="1587F440" w:rsidR="002F694C" w:rsidRPr="009913FC" w:rsidRDefault="002F694C" w:rsidP="002F694C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17C6B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Passes: 5-0-0   </w:t>
            </w:r>
          </w:p>
        </w:tc>
        <w:tc>
          <w:tcPr>
            <w:tcW w:w="698" w:type="pct"/>
            <w:vAlign w:val="center"/>
          </w:tcPr>
          <w:p w14:paraId="7BCBE4D4" w14:textId="31D50A3C" w:rsidR="002F694C" w:rsidRPr="009913FC" w:rsidRDefault="002F694C" w:rsidP="002F6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D3B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5816A26F" w14:textId="54F66E78" w:rsidR="002F694C" w:rsidRPr="009913FC" w:rsidRDefault="002F694C" w:rsidP="002F6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7D3B">
              <w:rPr>
                <w:rFonts w:ascii="Arial" w:hAnsi="Arial" w:cs="Arial"/>
                <w:sz w:val="24"/>
                <w:szCs w:val="24"/>
              </w:rPr>
              <w:t>5– 0 – 0</w:t>
            </w:r>
          </w:p>
        </w:tc>
      </w:tr>
    </w:tbl>
    <w:p w14:paraId="3CC58205" w14:textId="77777777" w:rsidR="00B15EAA" w:rsidRDefault="00B15EAA"/>
    <w:sectPr w:rsidR="00B1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94"/>
    <w:rsid w:val="001F7183"/>
    <w:rsid w:val="002F694C"/>
    <w:rsid w:val="006D07E0"/>
    <w:rsid w:val="00762082"/>
    <w:rsid w:val="00951803"/>
    <w:rsid w:val="00AD7E94"/>
    <w:rsid w:val="00B1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DFA"/>
  <w15:chartTrackingRefBased/>
  <w15:docId w15:val="{13F8A451-5857-4DC5-BD9A-B7B77DFA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Julie</dc:creator>
  <cp:keywords/>
  <dc:description/>
  <cp:lastModifiedBy>Wilson, Julie</cp:lastModifiedBy>
  <cp:revision>3</cp:revision>
  <dcterms:created xsi:type="dcterms:W3CDTF">2025-04-23T13:12:00Z</dcterms:created>
  <dcterms:modified xsi:type="dcterms:W3CDTF">2025-04-23T17:04:00Z</dcterms:modified>
</cp:coreProperties>
</file>